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8D" w:rsidRDefault="002A288D" w:rsidP="002A288D">
      <w:pPr>
        <w:jc w:val="center"/>
        <w:rPr>
          <w:rFonts w:eastAsia="Times New Roman"/>
        </w:rPr>
      </w:pPr>
      <w:bookmarkStart w:id="0" w:name="_GoBack"/>
      <w:r>
        <w:rPr>
          <w:rStyle w:val="a3"/>
          <w:rFonts w:eastAsia="Times New Roman"/>
          <w:color w:val="861106"/>
          <w:u w:val="single"/>
        </w:rPr>
        <w:t>13-17 февраля В здоровом теле -здоровый дух</w:t>
      </w:r>
    </w:p>
    <w:bookmarkEnd w:id="0"/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Познавательное развитие: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Цель: Формировать у детей начальные представления о здоровом образе жизни.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Задачи: Расширять представления о правилах и видах закаливания, о пользе закаливающих процедур. Расширять представления о роли воздуха и воды в жизни человека и их влиянии на здоровье. Воспитывать бережное отношение к своему организму.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(Музыка): Разучивание танца "Стирка"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(Аппликация): «Здоровый образ жизни»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Цель: формировать чувство формы, пропорций, композиции, развивать умение создавать целостность изображения из отдельных деталей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Задачи: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Образовательные задачи: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- продолжать формировать умение пользоваться ножницами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- Продолжать учить работать ножницами: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Развивающие задачи: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- развивать мелкую моторику пальцев рук, пространственное воображение, глазомер, абстрактное мышление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- развивать способности следовать устным инструкциям;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- развивать воображение детей, расширять кругозор, обогащать словарь детей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Воспитательные задачи: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- Воспитывать желание помогать персонажам.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- Воспитывать аккуратность при выполнении работ по аппликации.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Материал: заготовки цветной бумаги с нарисованным контуром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Мягкая игрушка зайки, ширма.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Физическое развитие: по программе физкультурного руководителя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Познавательное развитие (ФЭМП):</w:t>
      </w:r>
    </w:p>
    <w:p w:rsidR="002A288D" w:rsidRDefault="002A288D" w:rsidP="002A288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Задачи:Продолжать</w:t>
      </w:r>
      <w:proofErr w:type="spellEnd"/>
      <w:proofErr w:type="gramEnd"/>
      <w:r>
        <w:rPr>
          <w:rFonts w:eastAsia="Times New Roman"/>
        </w:rPr>
        <w:t xml:space="preserve"> учить обобщать и систематизировать знания детей, сравнивать предметы по величине, раскладывать их в убывающей последовательности;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Закреплять знания детей о геометрических фигурах, понятия-больше, меньше, маленький;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Закрепить счет до пяти;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Воспитывать способность подчинять свои действия инструкции.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Развивать речь детей, целенаправленное внимание, правильно строить ответ на поставленный вопрос;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Воспитывать взаимопонимание, дружелюбие, уважение друг к другу.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 xml:space="preserve">Словарная работа: </w:t>
      </w:r>
      <w:proofErr w:type="gramStart"/>
      <w:r>
        <w:rPr>
          <w:rFonts w:eastAsia="Times New Roman"/>
        </w:rPr>
        <w:t>меньше ,больше</w:t>
      </w:r>
      <w:proofErr w:type="gramEnd"/>
      <w:r>
        <w:rPr>
          <w:rFonts w:eastAsia="Times New Roman"/>
        </w:rPr>
        <w:t xml:space="preserve"> , поменьше.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 xml:space="preserve">Способствовать развитию координации при выполнении общеразвивающих упражнений, двигаться легко и свободно, ритмично и согласованно, формировать у детей умение </w:t>
      </w:r>
      <w:proofErr w:type="gramStart"/>
      <w:r>
        <w:rPr>
          <w:rFonts w:eastAsia="Times New Roman"/>
        </w:rPr>
        <w:t>сосредотачиваться ,выполнять</w:t>
      </w:r>
      <w:proofErr w:type="gramEnd"/>
      <w:r>
        <w:rPr>
          <w:rFonts w:eastAsia="Times New Roman"/>
        </w:rPr>
        <w:t xml:space="preserve"> движения в соответствии с текстом ,представление о необходимости заботы о своем здоровье;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 xml:space="preserve">воспитывать добрые взаимоотношения между </w:t>
      </w:r>
      <w:proofErr w:type="gramStart"/>
      <w:r>
        <w:rPr>
          <w:rFonts w:eastAsia="Times New Roman"/>
        </w:rPr>
        <w:t>детьми ,а</w:t>
      </w:r>
      <w:proofErr w:type="gramEnd"/>
      <w:r>
        <w:rPr>
          <w:rFonts w:eastAsia="Times New Roman"/>
        </w:rPr>
        <w:t xml:space="preserve"> также между взрослым и </w:t>
      </w:r>
      <w:proofErr w:type="spellStart"/>
      <w:r>
        <w:rPr>
          <w:rFonts w:eastAsia="Times New Roman"/>
        </w:rPr>
        <w:t>детьми.Вовлекать</w:t>
      </w:r>
      <w:proofErr w:type="spellEnd"/>
      <w:r>
        <w:rPr>
          <w:rFonts w:eastAsia="Times New Roman"/>
        </w:rPr>
        <w:t xml:space="preserve"> детей в игровую деятельность, развивать интерес к взаимодействию с персонажами сказки.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Материалы: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 xml:space="preserve">Игрушки – медвежонок, картинки медведи - папа и мама и медвежонка, прямоугольники, различные по величине, предметы и столы разного размера, комплекты предметных картинок, воздушные шары, массажная дорожка, массажные </w:t>
      </w:r>
      <w:proofErr w:type="gramStart"/>
      <w:r>
        <w:rPr>
          <w:rFonts w:eastAsia="Times New Roman"/>
        </w:rPr>
        <w:t>кочки .</w:t>
      </w:r>
      <w:proofErr w:type="gramEnd"/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lastRenderedPageBreak/>
        <w:t>Физическое развитие: по программе физкультурного руководителя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Речевое развитие: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Цель: развивать у детей понимание значения и необходимости гигиенических процедур. Способствовать формированию основ здорового образа жизни, потребности заниматься физической культурой и спортом. Закрепить понимания о здоровом образе жизни.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(Музыка): Разучивание песни "Мы солдаты"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(Конструирование): Цель: вызвать интерес к здоровому образу жизни посредством спорта.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Задачи: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Обучающие: 1.Вызвать интерес к конструированию человечков-спортсменов. Создать условия для сотворчества по предложенной теме. 2.Формировать у детей представление о зависимости здоровья от двигательной активности, закаливания и чистоты тела.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Развивающие: 1.Развивать эстетическое восприятие, креативность, пространственное мышление, коммуникативные способности.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Воспитывающие: 1.Воспитывать любознательность, интерес к спорту, патриотические чувства.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Форма организации НОД: групповая.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Материал: шаблоны человечков; ножницы; восковые карандаши; фломастеры; клей; цветные кусочки бумаги.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Художественно эстетическое развитие (Рисование):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Цель: создание условий для развития творческих способностей в процессе продуктивной деятельности.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Задачи: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Социально - коммуникативное развитие задачи: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·воспитывать в усвоение норм и ценностей, принятых в обществе, включая моральные и нравственные ценности;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·воспитывать желание помогать другим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·развивать общение и взаимодействие ребёнка с взрослыми и сверстниками;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 xml:space="preserve">·воспитывать становление самостоятельности, целенаправленности и </w:t>
      </w:r>
      <w:proofErr w:type="spellStart"/>
      <w:r>
        <w:rPr>
          <w:rFonts w:eastAsia="Times New Roman"/>
        </w:rPr>
        <w:t>саморегуляции</w:t>
      </w:r>
      <w:proofErr w:type="spellEnd"/>
      <w:r>
        <w:rPr>
          <w:rFonts w:eastAsia="Times New Roman"/>
        </w:rPr>
        <w:t xml:space="preserve"> собственных действий;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·воспитывать у детей желание заботится о своём здоровье.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Познавательное развитие задачи: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·развивать интересы детей, любознательности и познавательной мотивации;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·способствовать формированию познавательных действий, становление сознания;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·учить детей различать витаминосодержащие продукты;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·объяснить детям, как витамины влияют на организм человека, о их пользе и значении витаминов для здоровья человека;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·помочь детям понять, что здоровье зависит от правильного питания -еда должна быть не только вкусной, но и полезно;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Речевое развитие задачи: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·развивать практическое овладение воспитанниками нормами речи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·совершенствовать навыки построения простого и сложного предложения;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·развивать речевую активность, диалогическую речь;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 развивать устную связную речь;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·воспитывать мотивацию к обучению, эмоциональные чувства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 xml:space="preserve">Материалы: цветные карандаши, рабочие листы, листы бумаги для рисования, коробочки, банка, кукла </w:t>
      </w:r>
      <w:proofErr w:type="spellStart"/>
      <w:r>
        <w:rPr>
          <w:rFonts w:eastAsia="Times New Roman"/>
        </w:rPr>
        <w:t>Пилюлькин</w:t>
      </w:r>
      <w:proofErr w:type="spellEnd"/>
      <w:r>
        <w:rPr>
          <w:rFonts w:eastAsia="Times New Roman"/>
        </w:rPr>
        <w:t>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lastRenderedPageBreak/>
        <w:t>Физическое развитие (на улице):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Цель: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Укрепление здоровья детей, воспитание у детей потребности в занятиях физкультурой.</w:t>
      </w:r>
    </w:p>
    <w:p w:rsidR="002A288D" w:rsidRDefault="002A288D" w:rsidP="002A288D">
      <w:pPr>
        <w:rPr>
          <w:rFonts w:eastAsia="Times New Roman"/>
        </w:rPr>
      </w:pPr>
      <w:proofErr w:type="gramStart"/>
      <w:r>
        <w:rPr>
          <w:rFonts w:eastAsia="Times New Roman"/>
        </w:rPr>
        <w:t>Задачи:</w:t>
      </w:r>
      <w:r>
        <w:rPr>
          <w:rFonts w:eastAsia="Times New Roman"/>
        </w:rPr>
        <w:br/>
        <w:t>Развивать</w:t>
      </w:r>
      <w:proofErr w:type="gramEnd"/>
      <w:r>
        <w:rPr>
          <w:rFonts w:eastAsia="Times New Roman"/>
        </w:rPr>
        <w:t xml:space="preserve"> выдержку и внимание</w:t>
      </w:r>
      <w:r>
        <w:rPr>
          <w:rFonts w:eastAsia="Times New Roman"/>
        </w:rPr>
        <w:br/>
        <w:t>Повышать интерес к физической культуре и спорту с помощью нестандартного оборудования</w:t>
      </w:r>
      <w:r>
        <w:rPr>
          <w:rFonts w:eastAsia="Times New Roman"/>
        </w:rPr>
        <w:br/>
        <w:t>Воспитывать решительность и организованность</w:t>
      </w:r>
      <w:r>
        <w:rPr>
          <w:rFonts w:eastAsia="Times New Roman"/>
        </w:rPr>
        <w:br/>
        <w:t>Формировать у обучающихся бережное отношение друг к другу</w:t>
      </w:r>
      <w:r>
        <w:rPr>
          <w:rFonts w:eastAsia="Times New Roman"/>
        </w:rPr>
        <w:br/>
        <w:t>Совершенствовать умение детей подтягиваться в положении лежа, с поочередным движением рук на гимнастической скамейке.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Продолжать развивать двигательные навыки</w:t>
      </w:r>
      <w:r>
        <w:rPr>
          <w:rFonts w:eastAsia="Times New Roman"/>
        </w:rPr>
        <w:br/>
        <w:t xml:space="preserve">Способствовать формированию правильной </w:t>
      </w:r>
      <w:proofErr w:type="gramStart"/>
      <w:r>
        <w:rPr>
          <w:rFonts w:eastAsia="Times New Roman"/>
        </w:rPr>
        <w:t>осанки .</w:t>
      </w:r>
      <w:proofErr w:type="gramEnd"/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Материал: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·конусы – 6 шт.,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·гимнастическая скамейка,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·массажные дорожки – 3 шт.,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·мячи по количеству детей,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·цветы из конфет на каждого ребенка,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·четыре полянки;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·шнур 3 м,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·волнистая тактильная дорожка,</w:t>
      </w:r>
    </w:p>
    <w:p w:rsidR="002A288D" w:rsidRDefault="002A288D" w:rsidP="002A288D">
      <w:pPr>
        <w:rPr>
          <w:rFonts w:eastAsia="Times New Roman"/>
        </w:rPr>
      </w:pPr>
      <w:r>
        <w:rPr>
          <w:rFonts w:eastAsia="Times New Roman"/>
        </w:rPr>
        <w:t>·тактильная дорожка для профилактики плоскостопия,</w:t>
      </w:r>
    </w:p>
    <w:p w:rsidR="00113F7E" w:rsidRPr="002A288D" w:rsidRDefault="002A288D">
      <w:pPr>
        <w:rPr>
          <w:rFonts w:eastAsia="Times New Roman"/>
        </w:rPr>
      </w:pPr>
      <w:r>
        <w:rPr>
          <w:rFonts w:eastAsia="Times New Roman"/>
        </w:rPr>
        <w:t>тоннели</w:t>
      </w:r>
    </w:p>
    <w:sectPr w:rsidR="00113F7E" w:rsidRPr="002A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4E"/>
    <w:rsid w:val="00113F7E"/>
    <w:rsid w:val="002A288D"/>
    <w:rsid w:val="00D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5BB5B-03DF-43B3-9312-B865E4A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2023-03-07T14:27:00Z</dcterms:created>
  <dcterms:modified xsi:type="dcterms:W3CDTF">2023-03-07T14:28:00Z</dcterms:modified>
</cp:coreProperties>
</file>